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DD" w:rsidRDefault="00537E6C" w:rsidP="00537E6C">
      <w:pPr>
        <w:pStyle w:val="Heading1"/>
      </w:pPr>
      <w:r>
        <w:t>Chapter 58 Psychosomatic Medicine</w:t>
      </w:r>
    </w:p>
    <w:p w:rsidR="004548DD" w:rsidRDefault="008455EE" w:rsidP="00BC773B">
      <w:pPr>
        <w:spacing w:line="480" w:lineRule="auto"/>
      </w:pPr>
      <w:r>
        <w:t xml:space="preserve">G.A. Fava </w:t>
      </w:r>
    </w:p>
    <w:p w:rsidR="004548DD" w:rsidRDefault="008455EE" w:rsidP="00BC773B">
      <w:pPr>
        <w:spacing w:line="480" w:lineRule="auto"/>
      </w:pPr>
      <w:r>
        <w:t>State University of New York at Buffalo, Buffalo, NY, USA</w:t>
      </w:r>
    </w:p>
    <w:p w:rsidR="00537E6C" w:rsidRDefault="008455EE" w:rsidP="00BC773B">
      <w:pPr>
        <w:spacing w:line="480" w:lineRule="auto"/>
      </w:pPr>
      <w:r>
        <w:t>University of Bologna, Bologna, Italy</w:t>
      </w:r>
    </w:p>
    <w:p w:rsidR="00537E6C" w:rsidRDefault="00537E6C" w:rsidP="00537E6C">
      <w:pPr>
        <w:pStyle w:val="Heading1"/>
      </w:pPr>
      <w:r>
        <w:t>Abstract</w:t>
      </w:r>
    </w:p>
    <w:p w:rsidR="004548DD" w:rsidRPr="00537E6C" w:rsidRDefault="008455EE" w:rsidP="00BC773B">
      <w:pPr>
        <w:spacing w:line="480" w:lineRule="auto"/>
      </w:pPr>
      <w:r>
        <w:t xml:space="preserve">Psychosomatic medicine may be considered as a comprehensive, interdisciplinary framework for assessment of psychological factors affecting individual vulnerability, as well as course and outcome of illness; biopsychosocial consideration of patient care in clinical practice; specialist interventions to integrate psychological therapies in the prevention, treatment, and rehabilitation of medical disease. Current advances in the field have practical implications for medical research and practice, with particular reference to the role of lifestyle, the challenge of medically </w:t>
      </w:r>
      <w:proofErr w:type="gramStart"/>
      <w:r>
        <w:t>unexplained</w:t>
      </w:r>
      <w:proofErr w:type="gramEnd"/>
      <w:r>
        <w:t xml:space="preserve"> symptoms, the psychosocial needs entailed by chronic illness, the function of the patient as a health producer.</w:t>
      </w:r>
      <w:bookmarkStart w:id="0" w:name="_GoBack"/>
      <w:bookmarkEnd w:id="0"/>
    </w:p>
    <w:sectPr w:rsidR="004548DD" w:rsidRPr="00537E6C"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1BE60395"/>
    <w:multiLevelType w:val="singleLevel"/>
    <w:tmpl w:val="1FA428EC"/>
    <w:name w:val="list5"/>
    <w:lvl w:ilvl="0">
      <w:start w:val="1"/>
      <w:numFmt w:val="none"/>
      <w:lvlRestart w:val="0"/>
      <w:lvlText w:val="%1"/>
      <w:lvlJc w:val="left"/>
      <w:pPr>
        <w:ind w:left="144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0EB42C9"/>
    <w:multiLevelType w:val="singleLevel"/>
    <w:tmpl w:val="52E47F00"/>
    <w:name w:val="list4"/>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0074EF"/>
    <w:multiLevelType w:val="singleLevel"/>
    <w:tmpl w:val="96F48F08"/>
    <w:name w:val="list3"/>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7">
    <w:nsid w:val="4F9432C9"/>
    <w:multiLevelType w:val="singleLevel"/>
    <w:tmpl w:val="49AE1C08"/>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D56A0D"/>
    <w:multiLevelType w:val="singleLevel"/>
    <w:tmpl w:val="A2C854E8"/>
    <w:name w:val="list2"/>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0">
    <w:nsid w:val="7ECF1103"/>
    <w:multiLevelType w:val="singleLevel"/>
    <w:tmpl w:val="D3DE6C02"/>
    <w:name w:val="list"/>
    <w:lvl w:ilvl="0">
      <w:start w:val="1"/>
      <w:numFmt w:val="decimal"/>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1"/>
  </w:num>
  <w:num w:numId="14">
    <w:abstractNumId w:val="12"/>
  </w:num>
  <w:num w:numId="15">
    <w:abstractNumId w:val="15"/>
  </w:num>
  <w:num w:numId="16">
    <w:abstractNumId w:val="20"/>
  </w:num>
  <w:num w:numId="17">
    <w:abstractNumId w:val="19"/>
  </w:num>
  <w:num w:numId="18">
    <w:abstractNumId w:val="16"/>
  </w:num>
  <w:num w:numId="19">
    <w:abstractNumId w:val="1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0304"/>
    <w:rsid w:val="00053AAE"/>
    <w:rsid w:val="00083FBA"/>
    <w:rsid w:val="001274FC"/>
    <w:rsid w:val="00165942"/>
    <w:rsid w:val="00197432"/>
    <w:rsid w:val="002257AF"/>
    <w:rsid w:val="002C2ED7"/>
    <w:rsid w:val="002D1A20"/>
    <w:rsid w:val="002E3244"/>
    <w:rsid w:val="002E7EB2"/>
    <w:rsid w:val="00326AD3"/>
    <w:rsid w:val="00350575"/>
    <w:rsid w:val="0039046E"/>
    <w:rsid w:val="00415EFA"/>
    <w:rsid w:val="004548DD"/>
    <w:rsid w:val="00464A0D"/>
    <w:rsid w:val="004665C9"/>
    <w:rsid w:val="00537E6C"/>
    <w:rsid w:val="005D0363"/>
    <w:rsid w:val="005D1DFA"/>
    <w:rsid w:val="00610385"/>
    <w:rsid w:val="006135AB"/>
    <w:rsid w:val="00657A06"/>
    <w:rsid w:val="007218E0"/>
    <w:rsid w:val="0072391B"/>
    <w:rsid w:val="00790100"/>
    <w:rsid w:val="007A2DA2"/>
    <w:rsid w:val="007B34DE"/>
    <w:rsid w:val="007F0D52"/>
    <w:rsid w:val="008455EE"/>
    <w:rsid w:val="008E56E8"/>
    <w:rsid w:val="008F08BD"/>
    <w:rsid w:val="00932F78"/>
    <w:rsid w:val="00971FF8"/>
    <w:rsid w:val="00992673"/>
    <w:rsid w:val="00A424E4"/>
    <w:rsid w:val="00AB4963"/>
    <w:rsid w:val="00BC773B"/>
    <w:rsid w:val="00C015CF"/>
    <w:rsid w:val="00C10A14"/>
    <w:rsid w:val="00C14A2A"/>
    <w:rsid w:val="00CB4502"/>
    <w:rsid w:val="00CB5306"/>
    <w:rsid w:val="00CD73DA"/>
    <w:rsid w:val="00CF552B"/>
    <w:rsid w:val="00D64A0C"/>
    <w:rsid w:val="00DB35A3"/>
    <w:rsid w:val="00DB7C04"/>
    <w:rsid w:val="00DF6BED"/>
    <w:rsid w:val="00E73AEC"/>
    <w:rsid w:val="00EC009E"/>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7AF"/>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4548DD"/>
    <w:rPr>
      <w:i/>
      <w:iCs/>
    </w:rPr>
  </w:style>
  <w:style w:type="character" w:styleId="Hyperlink">
    <w:name w:val="Hyperlink"/>
    <w:basedOn w:val="DefaultParagraphFont"/>
    <w:uiPriority w:val="99"/>
    <w:unhideWhenUsed/>
    <w:rsid w:val="004548DD"/>
    <w:rPr>
      <w:color w:val="0000FF"/>
      <w:u w:val="single"/>
    </w:rPr>
  </w:style>
  <w:style w:type="paragraph" w:styleId="NormalWeb">
    <w:name w:val="Normal (Web)"/>
    <w:basedOn w:val="Normal"/>
    <w:uiPriority w:val="99"/>
    <w:unhideWhenUsed/>
    <w:rsid w:val="004548DD"/>
    <w:pPr>
      <w:spacing w:before="100" w:beforeAutospacing="1" w:after="100" w:afterAutospacing="1"/>
    </w:pPr>
    <w:rPr>
      <w:rFonts w:eastAsiaTheme="minorEastAsia"/>
    </w:rPr>
  </w:style>
  <w:style w:type="paragraph" w:styleId="ListParagraph">
    <w:name w:val="List Paragraph"/>
    <w:basedOn w:val="Normal"/>
    <w:uiPriority w:val="34"/>
    <w:qFormat/>
    <w:rsid w:val="004548DD"/>
    <w:pPr>
      <w:ind w:left="720"/>
      <w:contextualSpacing/>
    </w:pPr>
  </w:style>
  <w:style w:type="table" w:styleId="TableGrid">
    <w:name w:val="Table Grid"/>
    <w:basedOn w:val="TableNormal"/>
    <w:rsid w:val="00537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9</cp:revision>
  <dcterms:created xsi:type="dcterms:W3CDTF">2016-03-08T14:00:00Z</dcterms:created>
  <dcterms:modified xsi:type="dcterms:W3CDTF">2016-04-23T00:30:00Z</dcterms:modified>
</cp:coreProperties>
</file>